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作者：华北石油技工学校，孙建忠主编</w:t>
      </w:r>
    </w:p>
    <w:p>
      <w:r>
        <w:t>出版社：北京：石油工业出版社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金属材料与热处理 评论地址：https://www.jiaokey.com/book/detail/11129336.html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