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书名：金属材料成形摩擦学</w:t>
      </w:r>
    </w:p>
    <w:p>
      <w:r>
        <w:t>作者：温景林主编</w:t>
      </w:r>
    </w:p>
    <w:p>
      <w:r>
        <w:t>出版社：沈阳：东北大学出版社</w:t>
      </w:r>
    </w:p>
    <w:p>
      <w:r>
        <w:t>出版日期：2000.04</w:t>
      </w:r>
    </w:p>
    <w:p>
      <w:r>
        <w:t>总页数：191</w:t>
      </w:r>
    </w:p>
    <w:p>
      <w:r>
        <w:t>更多请访问教客网: www.jiaokey.com</w:t>
      </w:r>
    </w:p>
    <w:p>
      <w:r>
        <w:t>金属材料成形摩擦学 评论地址：https://www.jiaokey.com/book/detail/11129335.html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