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书名：R1微机使用及编程50例</w:t>
      </w:r>
    </w:p>
    <w:p>
      <w:r>
        <w:t>作者：吉林省高等院校科技开发研究中心编辑</w:t>
      </w:r>
    </w:p>
    <w:p>
      <w:r>
        <w:t>出版社：吉林省高教局</w:t>
      </w:r>
    </w:p>
    <w:p>
      <w:r>
        <w:t>出版日期：1984.07</w:t>
      </w:r>
    </w:p>
    <w:p>
      <w:r>
        <w:t>总页数：121</w:t>
      </w:r>
    </w:p>
    <w:p>
      <w:r>
        <w:t>更多请访问教客网: www.jiaokey.com</w:t>
      </w:r>
    </w:p>
    <w:p>
      <w:r>
        <w:t>R1微机使用及编程50例 评论地址：https://www.jiaokey.com/book/detail/11127824.html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