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书名：民间理念与当代情感  中国现当代文学解读</w:t>
      </w:r>
    </w:p>
    <w:p>
      <w:r>
        <w:t>作者：王光东著</w:t>
      </w:r>
    </w:p>
    <w:p>
      <w:r>
        <w:t>出版社：桂林：广西师范大学出版社</w:t>
      </w:r>
    </w:p>
    <w:p>
      <w:r>
        <w:t>出版日期：2003.04</w:t>
      </w:r>
    </w:p>
    <w:p>
      <w:r>
        <w:t>总页数：330</w:t>
      </w:r>
    </w:p>
    <w:p>
      <w:r>
        <w:t>更多请访问教客网: www.jiaokey.com</w:t>
      </w:r>
    </w:p>
    <w:p>
      <w:r>
        <w:t>民间理念与当代情感  中国现当代文学解读 评论地址：https://www.jiaokey.com/book/detail/11126548.html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