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书名：怎样认识社会主义时期的阶段斗争问题</w:t>
      </w:r>
    </w:p>
    <w:p>
      <w:r>
        <w:t>作者：赵凤岐，桉苗著</w:t>
      </w:r>
    </w:p>
    <w:p>
      <w:r>
        <w:t>出版社：福州：福建人民出版社</w:t>
      </w:r>
    </w:p>
    <w:p>
      <w:r>
        <w:t>出版日期：1982.06</w:t>
      </w:r>
    </w:p>
    <w:p>
      <w:r>
        <w:t>总页数：189</w:t>
      </w:r>
    </w:p>
    <w:p>
      <w:r>
        <w:t>更多请访问教客网: www.jiaokey.com</w:t>
      </w:r>
    </w:p>
    <w:p>
      <w:r>
        <w:t>怎样认识社会主义时期的阶段斗争问题 评论地址：https://www.jiaokey.com/book/detail/11125224.html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