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书名：涌浪中的理性审视  社会时尚的嬗变与青年价值观研究</w:t>
      </w:r>
    </w:p>
    <w:p>
      <w:r>
        <w:t>作者：邓卓明主编；罗洪铁等撰写</w:t>
      </w:r>
    </w:p>
    <w:p>
      <w:r>
        <w:t>出版社：重庆：重庆出版社</w:t>
      </w:r>
    </w:p>
    <w:p>
      <w:r>
        <w:t>出版日期：1999.12</w:t>
      </w:r>
    </w:p>
    <w:p>
      <w:r>
        <w:t>总页数：306</w:t>
      </w:r>
    </w:p>
    <w:p>
      <w:r>
        <w:t>更多请访问教客网: www.jiaokey.com</w:t>
      </w:r>
    </w:p>
    <w:p>
      <w:r>
        <w:t>涌浪中的理性审视  社会时尚的嬗变与青年价值观研究 评论地址：https://www.jiaokey.com/book/detail/11125043.html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