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书名：现代法理学  历史与理论</w:t>
      </w:r>
    </w:p>
    <w:p>
      <w:r>
        <w:t>作者：王果纯著</w:t>
      </w:r>
    </w:p>
    <w:p>
      <w:r>
        <w:t>出版社：长沙：湖南出版社</w:t>
      </w:r>
    </w:p>
    <w:p>
      <w:r>
        <w:t>出版日期：1995.09</w:t>
      </w:r>
    </w:p>
    <w:p>
      <w:r>
        <w:t>总页数：385</w:t>
      </w:r>
    </w:p>
    <w:p>
      <w:r>
        <w:t>更多请访问教客网: www.jiaokey.com</w:t>
      </w:r>
    </w:p>
    <w:p>
      <w:r>
        <w:t>现代法理学  历史与理论 评论地址：https://www.jiaokey.com/book/detail/11124655.html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