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学前儿童学说话</w:t>
      </w:r>
    </w:p>
    <w:p>
      <w:r>
        <w:rPr>
          <w:rFonts w:ascii="宋体" w:hAnsi="宋体" w:eastAsia="宋体"/>
          <w:sz w:val="24"/>
        </w:rPr>
        <w:t>（美）蒙大拿大学，苏曾M.利奇著；周兢，楼必生译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（美）蒙大拿大学，苏曾M.利奇著；周兢，楼必生译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本书出售、求购地址：https://www.jiaokey.com/book/detail/11124641.html</w:t>
      </w:r>
    </w:p>
    <w:p>
      <w:r>
        <w:t>更多相关图书推荐：https://www.jiaokey.com</w:t>
      </w:r>
    </w:p>
    <w:p>
      <w:r>
        <w:t>（美）蒙大拿大学，苏曾M.利奇著；周兢，楼必生译 其他作品：https://www.jiaokey.com/tag/（美）蒙大拿大学，苏曾M.利奇著；周兢，楼必生译.html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