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世界农业科技现状与趋势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世界农业科技现状与趋势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本书出售、求购地址：https://www.jiaokey.com/book/detail/11122759.html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关键词搜索：https://www.jiaokey.com/tag/世界农业科技现状与趋势.html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