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书名：亚洲主要沿海国家和地区渔业科技与教育</w:t>
      </w:r>
    </w:p>
    <w:p>
      <w:r>
        <w:t>作者:李金算编写</w:t>
      </w:r>
    </w:p>
    <w:p>
      <w:r>
        <w:t>出版社:</w:t>
      </w:r>
    </w:p>
    <w:p>
      <w:r>
        <w:t>出版日期：1993.12</w:t>
      </w:r>
    </w:p>
    <w:p>
      <w:r>
        <w:t>总页数：191</w:t>
      </w:r>
    </w:p>
    <w:p>
      <w:r>
        <w:t>更多请访问教客网:www.jiaokey.com</w:t>
      </w:r>
    </w:p>
    <w:p>
      <w:r>
        <w:t>亚洲主要沿海国家和地区渔业科技与教育评论地址：https://www.jiaokey.com/book/detail/11121844.html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