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语言的操作使用</w:t>
      </w:r>
    </w:p>
    <w:p>
      <w:r>
        <w:t>作者：何丁海，王盛邦编著</w:t>
      </w:r>
    </w:p>
    <w:p>
      <w:r>
        <w:t>出版社：广州：广东科技出版社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TURBO C 语言的操作使用 评论地址：https://www.jiaokey.com/book/detail/11121622.html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