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只因一刹那的回眸</w:t>
      </w:r>
    </w:p>
    <w:p>
      <w:r>
        <w:rPr>
          <w:rFonts w:ascii="宋体" w:hAnsi="宋体" w:eastAsia="宋体"/>
          <w:sz w:val="24"/>
        </w:rPr>
        <w:t>（瑞士）赵淑侠著；古继堂选编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只因一刹那的回眸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（瑞士）赵淑侠著；古继堂选编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本书出售、求购地址：https://www.jiaokey.com/book/detail/11121498.html</w:t>
      </w:r>
    </w:p>
    <w:p>
      <w:r>
        <w:t>更多相关图书推荐：https://www.jiaokey.com</w:t>
      </w:r>
    </w:p>
    <w:p>
      <w:r>
        <w:t>（瑞士）赵淑侠著；古继堂选编 其他作品：https://www.jiaokey.com/tag/（瑞士）赵淑侠著；古继堂选编.html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关键词搜索：https://www.jiaokey.com/tag/只因一刹那的回眸.html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