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嘉庆皇帝  上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嘉庆皇帝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本书出售、求购地址：https://www.jiaokey.com/book/detail/11120918.html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关键词搜索：https://www.jiaokey.com/tag/嘉庆皇帝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