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平津郊甸的烽火  冀中十分区第三联合县  永、安、宛、固、霸  人民抗日斗争史料选辑</w:t>
      </w:r>
    </w:p>
    <w:p>
      <w:r>
        <w:rPr>
          <w:rFonts w:ascii="宋体" w:hAnsi="宋体" w:eastAsia="宋体"/>
          <w:sz w:val="24"/>
        </w:rPr>
        <w:t>冀中人民抗日半争史料研究会，十分区组第三联合县小组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0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平津郊甸的烽火  冀中十分区第三联合县  永、安、宛、固、霸  人民抗日斗争史料选辑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冀中人民抗日半争史料研究会，十分区组第三联合县小组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本书出售、求购地址：https://www.jiaokey.com/book/detail/11120496.html</w:t>
      </w:r>
    </w:p>
    <w:p>
      <w:r>
        <w:t>更多相关图书推荐：https://www.jiaokey.com</w:t>
      </w:r>
    </w:p>
    <w:p>
      <w:r>
        <w:t>冀中人民抗日半争史料研究会，十分区组第三联合县小组 其他作品：https://www.jiaokey.com/tag/冀中人民抗日半争史料研究会，十分区组第三联合县小组.html</w:t>
      </w:r>
    </w:p>
    <w:p>
      <w:r>
        <w:t>关键词搜索：https://www.jiaokey.com/tag/平津郊甸的烽火  冀中十分区第三联合县  永、安、宛、固、霸  人民抗日斗争史料选辑.html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