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书名：“完善温州投资环境”研讨会交流材料  18  关于当前温州区域经济发展有关问题的分析和思考</w:t>
      </w:r>
    </w:p>
    <w:p>
      <w:r>
        <w:t>作者：刘爱芬，吴小平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“完善温州投资环境”研讨会交流材料  18  关于当前温州区域经济发展有关问题的分析和思考 评论地址：https://www.jiaokey.com/book/detail/11119772.html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