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FC汽车公司的收购  同样的收购者  不同的结果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FC汽车公司的收购  同样的收购者  不同的结果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本书出售、求购地址：https://www.jiaokey.com/book/detail/11118998.html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关键词搜索：https://www.jiaokey.com/tag/FC汽车公司的收购  同样的收购者  不同的结果.html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