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全流程生物氧化技术处理微污染原水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全流程生物氧化技术处理微污染原水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本书出售、求购地址：https://www.jiaokey.com/book/detail/11118947.html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关键词搜索：https://www.jiaokey.com/tag/全流程生物氧化技术处理微污染原水.html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