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伽姆扎托夫爱情诗选</w:t>
      </w:r>
    </w:p>
    <w:p>
      <w:r>
        <w:rPr>
          <w:rFonts w:ascii="宋体" w:hAnsi="宋体" w:eastAsia="宋体"/>
          <w:sz w:val="24"/>
        </w:rPr>
        <w:t>（俄罗斯）拉苏尔·伽姆扎托夫（Г.Г.Гамзатов）著；谷羽译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伽姆扎托夫爱情诗选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（俄罗斯）拉苏尔·伽姆扎托夫（Г.Г.Гамзатов）著；谷羽译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本书出售、求购地址：https://www.jiaokey.com/book/detail/11115251.html</w:t>
      </w:r>
    </w:p>
    <w:p>
      <w:r>
        <w:t>更多相关图书推荐：https://www.jiaokey.com</w:t>
      </w:r>
    </w:p>
    <w:p>
      <w:r>
        <w:t>（俄罗斯）拉苏尔·伽姆扎托夫（Г.Г.Гамзатов）著；谷羽译 其他作品：https://www.jiaokey.com/tag/（俄罗斯）拉苏尔·伽姆扎托夫（Г.Г.Гамзатов）著；谷羽译.html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关键词搜索：https://www.jiaokey.com/tag/伽姆扎托夫爱情诗选.html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