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书名：丰子恺古诗新画</w:t>
      </w:r>
    </w:p>
    <w:p>
      <w:r>
        <w:t>作者：丰子恺图；史良昭，丁如明解读</w:t>
      </w:r>
    </w:p>
    <w:p>
      <w:r>
        <w:t>出版社：上海：上海古籍出版社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丰子恺古诗新画 评论地址：https://www.jiaokey.com/book/detail/11113590.html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