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书名：服装起拱与力学工程设计</w:t>
      </w:r>
    </w:p>
    <w:p>
      <w:r>
        <w:t>作者:香港理工大学纺织及制衣学系，香港服装产品开发与营销研究中心编著</w:t>
      </w:r>
    </w:p>
    <w:p>
      <w:r>
        <w:t>出版社:北京:中国纺织出版社,2002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服装起拱与力学工程设计评论地址：https://www.jiaokey.com/book/detail/11109746.html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