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书名：卡耐基做人与处世</w:t>
      </w:r>
    </w:p>
    <w:p>
      <w:r>
        <w:t>作者：岳景会编著</w:t>
      </w:r>
    </w:p>
    <w:p>
      <w:r>
        <w:t>出版社：长春：北方妇女儿童出版社</w:t>
      </w:r>
    </w:p>
    <w:p>
      <w:r>
        <w:t>出版日期：1999.09</w:t>
      </w:r>
    </w:p>
    <w:p>
      <w:r>
        <w:t>总页数：190</w:t>
      </w:r>
    </w:p>
    <w:p>
      <w:r>
        <w:t>更多请访问教客网: www.jiaokey.com</w:t>
      </w:r>
    </w:p>
    <w:p>
      <w:r>
        <w:t>卡耐基做人与处世 评论地址：https://www.jiaokey.com/book/detail/11109024.html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