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教师教学用书  二年级  上</w:t>
      </w:r>
    </w:p>
    <w:p>
      <w:r>
        <w:rPr>
          <w:rFonts w:ascii="宋体" w:hAnsi="宋体" w:eastAsia="宋体"/>
          <w:sz w:val="24"/>
        </w:rPr>
        <w:t>义务教育数学课程标准研制组，北京师范大学国家基础教育课程标准实验教材总编委会组编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教师教学用书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义务教育数学课程标准研制组，北京师范大学国家基础教育课程标准实验教材总编委会组编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本书出售、求购地址：https://www.jiaokey.com/book/detail/11107174.html</w:t>
      </w:r>
    </w:p>
    <w:p>
      <w:r>
        <w:t>更多相关图书推荐：https://www.jiaokey.com</w:t>
      </w:r>
    </w:p>
    <w:p>
      <w:r>
        <w:t>义务教育数学课程标准研制组，北京师范大学国家基础教育课程标准实验教材总编委会组编 其他作品：https://www.jiaokey.com/tag/义务教育数学课程标准研制组，北京师范大学国家基础教育课程标准实验教材总编委会组编.html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数学  教师教学用书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