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石油师人-在江苏油田、河南油田、宝鸡石油机械厂纪实</w:t>
      </w:r>
    </w:p>
    <w:p>
      <w:r>
        <w:rPr>
          <w:rFonts w:ascii="宋体" w:hAnsi="宋体" w:eastAsia="宋体"/>
          <w:sz w:val="24"/>
        </w:rPr>
        <w:t>《石油师人》江苏油田、河南油田、宝鸡石油机械厂编写组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石油师人-在江苏油田、河南油田、宝鸡石油机械厂纪实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《石油师人》江苏油田、河南油田、宝鸡石油机械厂编写组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本书出售、求购地址：https://www.jiaokey.com/book/detail/11106891.html</w:t>
      </w:r>
    </w:p>
    <w:p>
      <w:r>
        <w:t>更多相关图书推荐：https://www.jiaokey.com</w:t>
      </w:r>
    </w:p>
    <w:p>
      <w:r>
        <w:t>《石油师人》江苏油田、河南油田、宝鸡石油机械厂编写组 其他作品：https://www.jiaokey.com/tag/《石油师人》江苏油田、河南油田、宝鸡石油机械厂编写组.html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