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书名：克拉玛依四十年</w:t>
      </w:r>
    </w:p>
    <w:p>
      <w:r>
        <w:t>作者：陈皋鸣，姚泽俊主编；克拉玛依市人民政府编</w:t>
      </w:r>
    </w:p>
    <w:p>
      <w:r>
        <w:t>出版社：北京：新华出版社</w:t>
      </w:r>
    </w:p>
    <w:p>
      <w:r>
        <w:t>出版日期：1997.12</w:t>
      </w:r>
    </w:p>
    <w:p>
      <w:r>
        <w:t>总页数：591</w:t>
      </w:r>
    </w:p>
    <w:p>
      <w:r>
        <w:t>更多请访问教客网: www.jiaokey.com</w:t>
      </w:r>
    </w:p>
    <w:p>
      <w:r>
        <w:t>克拉玛依四十年 评论地址：https://www.jiaokey.com/book/detail/11106636.html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