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书名：俄罗斯战略：总统的议事日程</w:t>
      </w:r>
    </w:p>
    <w:p>
      <w:r>
        <w:t>作者：俄罗斯外交与国防政策委员会著；冯玉军，蒋莉等译</w:t>
      </w:r>
    </w:p>
    <w:p>
      <w:r>
        <w:t>出版社：北京：新华出版社</w:t>
      </w:r>
    </w:p>
    <w:p>
      <w:r>
        <w:t>出版日期：2003.07</w:t>
      </w:r>
    </w:p>
    <w:p>
      <w:r>
        <w:t>总页数：263</w:t>
      </w:r>
    </w:p>
    <w:p>
      <w:r>
        <w:t>更多请访问教客网: www.jiaokey.com</w:t>
      </w:r>
    </w:p>
    <w:p>
      <w:r>
        <w:t>俄罗斯战略：总统的议事日程 评论地址：https://www.jiaokey.com/book/detail/11104925.html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