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书名：马克思主义理论教育创新研究</w:t>
      </w:r>
    </w:p>
    <w:p>
      <w:r>
        <w:t>作者：华东师范大学法政学院编</w:t>
      </w:r>
    </w:p>
    <w:p>
      <w:r>
        <w:t>出版社：上海：学林出版社</w:t>
      </w:r>
    </w:p>
    <w:p>
      <w:r>
        <w:t>出版日期：2003.08</w:t>
      </w:r>
    </w:p>
    <w:p>
      <w:r>
        <w:t>总页数：330</w:t>
      </w:r>
    </w:p>
    <w:p>
      <w:r>
        <w:t>更多请访问教客网: www.jiaokey.com</w:t>
      </w:r>
    </w:p>
    <w:p>
      <w:r>
        <w:t>马克思主义理论教育创新研究 评论地址：https://www.jiaokey.com/book/detail/11104838.html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