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国际知识产权法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国际知识产权法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本书出售、求购地址：https://www.jiaokey.com/book/detail/11102629.html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关键词搜索：https://www.jiaokey.com/tag/国际贸易法  国际知识产权法.html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