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书名：改画·步骤详解图例  色彩卷  石膏静物</w:t>
      </w:r>
    </w:p>
    <w:p>
      <w:r>
        <w:t>作者：山雪野编绘</w:t>
      </w:r>
    </w:p>
    <w:p>
      <w:r>
        <w:t>出版社：沈阳：辽宁美术出版社</w:t>
      </w:r>
    </w:p>
    <w:p>
      <w:r>
        <w:t>出版日期：2003.10</w:t>
      </w:r>
    </w:p>
    <w:p>
      <w:r>
        <w:t>总页数：64</w:t>
      </w:r>
    </w:p>
    <w:p>
      <w:r>
        <w:t>更多请访问教客网: www.jiaokey.com</w:t>
      </w:r>
    </w:p>
    <w:p>
      <w:r>
        <w:t>改画·步骤详解图例  色彩卷  石膏静物 评论地址：https://www.jiaokey.com/book/detail/11100718.html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