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书名：国际通用现代企业制度现用现查  公司、企业制定管理制度的依据和范例</w:t>
      </w:r>
    </w:p>
    <w:p>
      <w:r>
        <w:t>作者：李远编著</w:t>
      </w:r>
    </w:p>
    <w:p>
      <w:r>
        <w:t>出版社：北京：长征出版社</w:t>
      </w:r>
    </w:p>
    <w:p>
      <w:r>
        <w:t>出版日期：2003.05</w:t>
      </w:r>
    </w:p>
    <w:p>
      <w:r>
        <w:t>总页数：464</w:t>
      </w:r>
    </w:p>
    <w:p>
      <w:r>
        <w:t>更多请访问教客网: www.jiaokey.com</w:t>
      </w:r>
    </w:p>
    <w:p>
      <w:r>
        <w:t>国际通用现代企业制度现用现查  公司、企业制定管理制度的依据和范例 评论地址：https://www.jiaokey.com/book/detail/11100185.html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