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书名：集体农庄果树栽培组织</w:t>
      </w:r>
    </w:p>
    <w:p>
      <w:r>
        <w:t>作者：（苏）别洛霍诺夫（И.В.Белохонов），（苏）杜布罗夫（П.Ф.Дубров）著；柳子明，王器瑚译</w:t>
      </w:r>
    </w:p>
    <w:p>
      <w:r>
        <w:t>出版社：北京：财政经济出版社</w:t>
      </w:r>
    </w:p>
    <w:p>
      <w:r>
        <w:t>出版日期：1956.03</w:t>
      </w:r>
    </w:p>
    <w:p>
      <w:r>
        <w:t>总页数：289</w:t>
      </w:r>
    </w:p>
    <w:p>
      <w:r>
        <w:t>更多请访问教客网: www.jiaokey.com</w:t>
      </w:r>
    </w:p>
    <w:p>
      <w:r>
        <w:t>集体农庄果树栽培组织 评论地址：https://www.jiaokey.com/book/detail/11097833.html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