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书名：粘胶丝纺丝及后处理</w:t>
      </w:r>
    </w:p>
    <w:p>
      <w:r>
        <w:t>作者：黄家玉，赵燕，彭宝珍编</w:t>
      </w:r>
    </w:p>
    <w:p>
      <w:r>
        <w:t>出版社：北京：纺织工业出版社</w:t>
      </w:r>
    </w:p>
    <w:p>
      <w:r>
        <w:t>出版日期：1982.12</w:t>
      </w:r>
    </w:p>
    <w:p>
      <w:r>
        <w:t>总页数：212</w:t>
      </w:r>
    </w:p>
    <w:p>
      <w:r>
        <w:t>更多请访问教客网: www.jiaokey.com</w:t>
      </w:r>
    </w:p>
    <w:p>
      <w:r>
        <w:t>粘胶丝纺丝及后处理 评论地址：https://www.jiaokey.com/book/detail/11097564.html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