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书名：滴滴涕的性质及其应用</w:t>
      </w:r>
    </w:p>
    <w:p>
      <w:r>
        <w:t>作者：（苏）梅尔尼科夫（Н.Н.Мельников）等著；熊尧等译</w:t>
      </w:r>
    </w:p>
    <w:p>
      <w:r>
        <w:t>出版社：北京：财政经济出版社</w:t>
      </w:r>
    </w:p>
    <w:p>
      <w:r>
        <w:t>出版日期：1957.09</w:t>
      </w:r>
    </w:p>
    <w:p>
      <w:r>
        <w:t>总页数：255</w:t>
      </w:r>
    </w:p>
    <w:p>
      <w:r>
        <w:t>更多请访问教客网: www.jiaokey.com</w:t>
      </w:r>
    </w:p>
    <w:p>
      <w:r>
        <w:t>滴滴涕的性质及其应用 评论地址：https://www.jiaokey.com/book/detail/11097513.html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