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书名：现行汉字规范问题</w:t>
      </w:r>
    </w:p>
    <w:p>
      <w:r>
        <w:t>作者：高更生著</w:t>
      </w:r>
    </w:p>
    <w:p>
      <w:r>
        <w:t>出版社：北京：商务印书馆</w:t>
      </w:r>
    </w:p>
    <w:p>
      <w:r>
        <w:t>出版日期：2002.12</w:t>
      </w:r>
    </w:p>
    <w:p>
      <w:r>
        <w:t>总页数：454</w:t>
      </w:r>
    </w:p>
    <w:p>
      <w:r>
        <w:t>更多请访问教客网: www.jiaokey.com</w:t>
      </w:r>
    </w:p>
    <w:p>
      <w:r>
        <w:t>现行汉字规范问题 评论地址：https://www.jiaokey.com/book/detail/11096454.html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