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书名：全球竞争与企业战略  入世后中国企业如何参与国际化竞争</w:t>
      </w:r>
    </w:p>
    <w:p>
      <w:r>
        <w:t>作者：赵景华主编</w:t>
      </w:r>
    </w:p>
    <w:p>
      <w:r>
        <w:t>出版社：济南：黄河出版社</w:t>
      </w:r>
    </w:p>
    <w:p>
      <w:r>
        <w:t>出版日期：2000.07</w:t>
      </w:r>
    </w:p>
    <w:p>
      <w:r>
        <w:t>总页数：632</w:t>
      </w:r>
    </w:p>
    <w:p>
      <w:r>
        <w:t>更多请访问教客网: www.jiaokey.com</w:t>
      </w:r>
    </w:p>
    <w:p>
      <w:r>
        <w:t>全球竞争与企业战略  入世后中国企业如何参与国际化竞争 评论地址：https://www.jiaokey.com/book/detail/11096020.html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