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书名：造纸机的计算与构造</w:t>
      </w:r>
    </w:p>
    <w:p>
      <w:r>
        <w:t>作者：（苏）苏赫曼（Х.Г.Шухман）著；中华人民共和国轻工业部造纸工业管理局译</w:t>
      </w:r>
    </w:p>
    <w:p>
      <w:r>
        <w:t>出版社：轻工业出版社</w:t>
      </w:r>
    </w:p>
    <w:p>
      <w:r>
        <w:t>出版日期：1955.11</w:t>
      </w:r>
    </w:p>
    <w:p>
      <w:r>
        <w:t>总页数：254</w:t>
      </w:r>
    </w:p>
    <w:p>
      <w:r>
        <w:t>更多请访问教客网: www.jiaokey.com</w:t>
      </w:r>
    </w:p>
    <w:p>
      <w:r>
        <w:t>造纸机的计算与构造 评论地址：https://www.jiaokey.com/book/detail/11092328.html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