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书名：气体净化资料  13  甲基二乙醇胺溶液选择脱除硫化氢研究报告及情报调研文集</w:t>
      </w:r>
    </w:p>
    <w:p>
      <w:r>
        <w:t>作者：四川石油管理局天然气研究所</w:t>
      </w:r>
    </w:p>
    <w:p>
      <w:r>
        <w:t>出版社：</w:t>
      </w:r>
    </w:p>
    <w:p>
      <w:r>
        <w:t>出版日期：1987.07</w:t>
      </w:r>
    </w:p>
    <w:p>
      <w:r>
        <w:t>总页数：100</w:t>
      </w:r>
    </w:p>
    <w:p>
      <w:r>
        <w:t>更多请访问教客网: www.jiaokey.com</w:t>
      </w:r>
    </w:p>
    <w:p>
      <w:r>
        <w:t>气体净化资料  13  甲基二乙醇胺溶液选择脱除硫化氢研究报告及情报调研文集 评论地址：https://www.jiaokey.com/book/detail/11091919.html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