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工业炉理论基础  上  气体力学</w:t>
      </w:r>
    </w:p>
    <w:p>
      <w:r>
        <w:rPr>
          <w:rFonts w:ascii="宋体" w:hAnsi="宋体" w:eastAsia="宋体"/>
          <w:sz w:val="24"/>
        </w:rPr>
        <w:t>（苏）那扎洛夫（И.С.Назаров）著；东北工学院冶金系冶金炉教研组译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工业炉理论基础  上  气体力学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（苏）那扎洛夫（И.С.Назаров）著；东北工学院冶金系冶金炉教研组译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本书出售、求购地址：https://www.jiaokey.com/book/detail/11085130.html</w:t>
      </w:r>
    </w:p>
    <w:p>
      <w:r>
        <w:t>更多相关图书推荐：https://www.jiaokey.com</w:t>
      </w:r>
    </w:p>
    <w:p>
      <w:r>
        <w:t>（苏）那扎洛夫（И.С.Назаров）著；东北工学院冶金系冶金炉教研组译 其他作品：https://www.jiaokey.com/tag/（苏）那扎洛夫（И.С.Назаров）著；东北工学院冶金系冶金炉教研组译.html</w:t>
      </w:r>
    </w:p>
    <w:p>
      <w:r>
        <w:t>重工业出版社 出版图书：https://www.jiaokey.com/tag/重工业出版社.html</w:t>
      </w:r>
    </w:p>
    <w:p>
      <w:r>
        <w:t>关键词搜索：https://www.jiaokey.com/tag/工业炉理论基础  上  气体力学.html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