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视觉美学</w:t>
      </w:r>
    </w:p>
    <w:p>
      <w:r>
        <w:rPr>
          <w:rFonts w:ascii="宋体" w:hAnsi="宋体" w:eastAsia="宋体"/>
          <w:sz w:val="24"/>
        </w:rPr>
        <w:t>（法）J.J.德卢西奥-迈耶著；李玮，周水涛译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（法）J.J.德卢西奥-迈耶著；李玮，周水涛译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本书出售、求购地址：https://www.jiaokey.com/book/detail/11083782.html</w:t>
      </w:r>
    </w:p>
    <w:p>
      <w:r>
        <w:t>更多相关图书推荐：https://www.jiaokey.com</w:t>
      </w:r>
    </w:p>
    <w:p>
      <w:r>
        <w:t>（法）J.J.德卢西奥-迈耶著；李玮，周水涛译 其他作品：https://www.jiaokey.com/tag/（法）J.J.德卢西奥-迈耶著；李玮，周水涛译.html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关键词搜索：https://www.jiaokey.com/tag/视觉美学.html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