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  第1部  总体战略部署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  第1部  总体战略部署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本书出售、求购地址：https://www.jiaokey.com/book/detail/11082316.html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关键词搜索：https://www.jiaokey.com/tag/西部大开发  第1部  总体战略部署.html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