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书名：世纪之交的民族宗教  云南少数民族宗教形态与社会文化变迁</w:t>
      </w:r>
    </w:p>
    <w:p>
      <w:r>
        <w:t>作者：缪家福，张庆和主编</w:t>
      </w:r>
    </w:p>
    <w:p>
      <w:r>
        <w:t>出版社：昆明：云南大学出版社</w:t>
      </w:r>
    </w:p>
    <w:p>
      <w:r>
        <w:t>出版日期：1999.06</w:t>
      </w:r>
    </w:p>
    <w:p>
      <w:r>
        <w:t>总页数：387</w:t>
      </w:r>
    </w:p>
    <w:p>
      <w:r>
        <w:t>更多请访问教客网: www.jiaokey.com</w:t>
      </w:r>
    </w:p>
    <w:p>
      <w:r>
        <w:t>世纪之交的民族宗教  云南少数民族宗教形态与社会文化变迁 评论地址：https://www.jiaokey.com/book/detail/11081521.html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