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书名：后现代主义文化心理  拉康研究</w:t>
      </w:r>
    </w:p>
    <w:p>
      <w:r>
        <w:t>作者：方汉文著</w:t>
      </w:r>
    </w:p>
    <w:p>
      <w:r>
        <w:t>出版社：上海：上海三联书店</w:t>
      </w:r>
    </w:p>
    <w:p>
      <w:r>
        <w:t>出版日期：2000.11</w:t>
      </w:r>
    </w:p>
    <w:p>
      <w:r>
        <w:t>总页数：361</w:t>
      </w:r>
    </w:p>
    <w:p>
      <w:r>
        <w:t>更多请访问教客网: www.jiaokey.com</w:t>
      </w:r>
    </w:p>
    <w:p>
      <w:r>
        <w:t>后现代主义文化心理  拉康研究 评论地址：https://www.jiaokey.com/book/detail/11081312.html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