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书名：微动磨损与微动疲劳</w:t>
      </w:r>
    </w:p>
    <w:p>
      <w:r>
        <w:t>作者：（美）（R.B.沃特豪斯）R.B.Waterhouse著；周仲荣等译</w:t>
      </w:r>
    </w:p>
    <w:p>
      <w:r>
        <w:t>出版社：成都：西南交通大学出版社</w:t>
      </w:r>
    </w:p>
    <w:p>
      <w:r>
        <w:t>出版日期：1999.06</w:t>
      </w:r>
    </w:p>
    <w:p>
      <w:r>
        <w:t>总页数：145</w:t>
      </w:r>
    </w:p>
    <w:p>
      <w:r>
        <w:t>更多请访问教客网: www.jiaokey.com</w:t>
      </w:r>
    </w:p>
    <w:p>
      <w:r>
        <w:t>微动磨损与微动疲劳 评论地址：https://www.jiaokey.com/book/detail/11081029.html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