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书名：锅炉规范  动力锅炉</w:t>
      </w:r>
    </w:p>
    <w:p>
      <w:r>
        <w:t>作者：中国机械工程学会上海分会编译</w:t>
      </w:r>
    </w:p>
    <w:p>
      <w:r>
        <w:t>出版社：龙门联合书局</w:t>
      </w:r>
    </w:p>
    <w:p>
      <w:r>
        <w:t>出版日期：1951.06</w:t>
      </w:r>
    </w:p>
    <w:p>
      <w:r>
        <w:t>总页数：171</w:t>
      </w:r>
    </w:p>
    <w:p>
      <w:r>
        <w:t>更多请访问教客网: www.jiaokey.com</w:t>
      </w:r>
    </w:p>
    <w:p>
      <w:r>
        <w:t>锅炉规范  动力锅炉 评论地址：https://www.jiaokey.com/book/detail/11075378.html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