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书名：援助阿尔巴尼亚工业企业建筑设计各专业设计技术统一规定</w:t>
      </w:r>
    </w:p>
    <w:p>
      <w:r>
        <w:t>作者：建筑工程部设计局主编</w:t>
      </w:r>
    </w:p>
    <w:p>
      <w:r>
        <w:t>出版社：</w:t>
      </w:r>
    </w:p>
    <w:p>
      <w:r>
        <w:t>出版日期：1963.09</w:t>
      </w:r>
    </w:p>
    <w:p>
      <w:r>
        <w:t>总页数：103</w:t>
      </w:r>
    </w:p>
    <w:p>
      <w:r>
        <w:t>更多请访问教客网: www.jiaokey.com</w:t>
      </w:r>
    </w:p>
    <w:p>
      <w:r>
        <w:t>援助阿尔巴尼亚工业企业建筑设计各专业设计技术统一规定 评论地址：https://www.jiaokey.com/book/detail/11075342.html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