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紫胶生产的意义和方法</w:t>
      </w:r>
    </w:p>
    <w:p>
      <w:r>
        <w:rPr>
          <w:rFonts w:ascii="宋体" w:hAnsi="宋体" w:eastAsia="宋体"/>
          <w:sz w:val="24"/>
        </w:rPr>
        <w:t>刘崇乐著；中国科学院综合考察委员会编辑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紫胶生产的意义和方法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刘崇乐著；中国科学院综合考察委员会编辑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本书出售、求购地址：https://www.jiaokey.com/book/detail/11073973.html</w:t>
      </w:r>
    </w:p>
    <w:p>
      <w:r>
        <w:t>更多相关图书推荐：https://www.jiaokey.com</w:t>
      </w:r>
    </w:p>
    <w:p>
      <w:r>
        <w:t>刘崇乐著；中国科学院综合考察委员会编辑 其他作品：https://www.jiaokey.com/tag/刘崇乐著；中国科学院综合考察委员会编辑.html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关键词搜索：https://www.jiaokey.com/tag/紫胶生产的意义和方法.html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