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书名：乱世苦魂  世说新语时代的人格悲剧</w:t>
      </w:r>
    </w:p>
    <w:p>
      <w:r>
        <w:t>作者：李建中著</w:t>
      </w:r>
    </w:p>
    <w:p>
      <w:r>
        <w:t>出版社：北京：东方出版社</w:t>
      </w:r>
    </w:p>
    <w:p>
      <w:r>
        <w:t>出版日期：1998.03</w:t>
      </w:r>
    </w:p>
    <w:p>
      <w:r>
        <w:t>总页数：236</w:t>
      </w:r>
    </w:p>
    <w:p>
      <w:r>
        <w:t>更多请访问教客网: www.jiaokey.com</w:t>
      </w:r>
    </w:p>
    <w:p>
      <w:r>
        <w:t>乱世苦魂  世说新语时代的人格悲剧 评论地址：https://www.jiaokey.com/book/detail/11072609.html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