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书名：邓小平理论概论模拟试题</w:t>
      </w:r>
    </w:p>
    <w:p>
      <w:r>
        <w:t>作者：闫志民，谷恒编</w:t>
      </w:r>
    </w:p>
    <w:p>
      <w:r>
        <w:t>出版社：北京：清华大学出版社</w:t>
      </w:r>
    </w:p>
    <w:p>
      <w:r>
        <w:t>出版日期：2000.07</w:t>
      </w:r>
    </w:p>
    <w:p>
      <w:r>
        <w:t>总页数：138</w:t>
      </w:r>
    </w:p>
    <w:p>
      <w:r>
        <w:t>更多请访问教客网: www.jiaokey.com</w:t>
      </w:r>
    </w:p>
    <w:p>
      <w:r>
        <w:t>邓小平理论概论模拟试题 评论地址：https://www.jiaokey.com/book/detail/11072526.html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