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书名：马克思《资本论》中抽象和具体的辩证法</w:t>
      </w:r>
    </w:p>
    <w:p>
      <w:r>
        <w:t>作者：（苏）伊利延科夫（Ильенков，З.В.）著；郭铁民译</w:t>
      </w:r>
    </w:p>
    <w:p>
      <w:r>
        <w:t>出版社：福州：福建人民出版社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马克思《资本论》中抽象和具体的辩证法 评论地址：https://www.jiaokey.com/book/detail/11072506.html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