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书名：交流高压开关设备的结构</w:t>
      </w:r>
    </w:p>
    <w:p>
      <w:r>
        <w:t>作者：（苏）阿范纳西耶夫（В.В.Афанасьев）撰；交通大学电器制造教研室译</w:t>
      </w:r>
    </w:p>
    <w:p>
      <w:r>
        <w:t>出版社：北京：机械工业出版社</w:t>
      </w:r>
    </w:p>
    <w:p>
      <w:r>
        <w:t>出版日期：1956.12</w:t>
      </w:r>
    </w:p>
    <w:p>
      <w:r>
        <w:t>总页数：446</w:t>
      </w:r>
    </w:p>
    <w:p>
      <w:r>
        <w:t>更多请访问教客网: www.jiaokey.com</w:t>
      </w:r>
    </w:p>
    <w:p>
      <w:r>
        <w:t>交流高压开关设备的结构 评论地址：https://www.jiaokey.com/book/detail/11072099.html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