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书名：时代的声音  “三个代表”与党的建设</w:t>
      </w:r>
    </w:p>
    <w:p>
      <w:r>
        <w:t>作者：王长江著</w:t>
      </w:r>
    </w:p>
    <w:p>
      <w:r>
        <w:t>出版社：青岛：青岛出版社</w:t>
      </w:r>
    </w:p>
    <w:p>
      <w:r>
        <w:t>出版日期：2002.06</w:t>
      </w:r>
    </w:p>
    <w:p>
      <w:r>
        <w:t>总页数：413</w:t>
      </w:r>
    </w:p>
    <w:p>
      <w:r>
        <w:t>更多请访问教客网: www.jiaokey.com</w:t>
      </w:r>
    </w:p>
    <w:p>
      <w:r>
        <w:t>时代的声音  “三个代表”与党的建设 评论地址：https://www.jiaokey.com/book/detail/11068483.html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